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tabs>
          <w:tab w:val="clear" w:pos="706"/>
          <w:tab w:val="left" w:pos="1533" w:leader="none"/>
        </w:tabs>
        <w:ind w:hanging="0" w:left="540" w:right="0"/>
        <w:jc w:val="center"/>
        <w:rPr>
          <w:rFonts w:ascii="Times New Roman" w:hAnsi="Times New Roman"/>
        </w:rPr>
      </w:pPr>
      <w:r>
        <w:rPr>
          <w:b/>
        </w:rPr>
        <w:t>ПРИКАЗ №</w:t>
      </w:r>
      <w:r>
        <w:rPr>
          <w:b/>
          <w:shd w:fill="FFFF00" w:val="clear"/>
        </w:rPr>
        <w:t>2020***-01</w:t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rPr>
          <w:rFonts w:ascii="Times New Roman" w:hAnsi="Times New Roman"/>
        </w:rPr>
      </w:pPr>
      <w:r>
        <w:rPr/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rPr>
          <w:rFonts w:ascii="Times New Roman" w:hAnsi="Times New Roman"/>
        </w:rPr>
      </w:pPr>
      <w:r>
        <w:rPr>
          <w:b/>
        </w:rPr>
        <w:t>г. Санкт-Петербург</w:t>
      </w:r>
      <w:r>
        <w:rPr/>
        <w:t>.</w:t>
        <w:tab/>
        <w:tab/>
        <w:t xml:space="preserve">                                   </w:t>
        <w:tab/>
        <w:tab/>
        <w:t xml:space="preserve">    «09» января 2020 года.</w:t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rPr>
          <w:rFonts w:ascii="Times New Roman" w:hAnsi="Times New Roman"/>
        </w:rPr>
      </w:pPr>
      <w:r>
        <w:rPr/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jc w:val="center"/>
        <w:rPr>
          <w:rFonts w:ascii="Times New Roman" w:hAnsi="Times New Roman"/>
        </w:rPr>
      </w:pPr>
      <w:r>
        <w:rPr/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jc w:val="center"/>
        <w:rPr>
          <w:rFonts w:ascii="Times New Roman" w:hAnsi="Times New Roman"/>
        </w:rPr>
      </w:pPr>
      <w:r>
        <w:rPr/>
        <w:t>«О назначении ответственного лица по проведению внешней экспертизы результатов исполнения контракта».</w:t>
      </w:r>
    </w:p>
    <w:p>
      <w:pPr>
        <w:pStyle w:val="Style16"/>
        <w:tabs>
          <w:tab w:val="clear" w:pos="706"/>
          <w:tab w:val="left" w:pos="1533" w:leader="none"/>
        </w:tabs>
        <w:ind w:hanging="0" w:left="540" w:right="0"/>
        <w:jc w:val="both"/>
        <w:rPr>
          <w:rFonts w:ascii="Times New Roman" w:hAnsi="Times New Roman"/>
        </w:rPr>
      </w:pPr>
      <w:r>
        <w:rPr/>
      </w:r>
    </w:p>
    <w:p>
      <w:pPr>
        <w:pStyle w:val="Style16"/>
        <w:ind w:firstLine="709" w:left="0" w:right="0"/>
        <w:jc w:val="both"/>
        <w:rPr>
          <w:rFonts w:ascii="Times New Roman" w:hAnsi="Times New Roman"/>
        </w:rPr>
      </w:pPr>
      <w:r>
        <w:rPr/>
        <w:t>В связи с выполнением работ по Договору №</w:t>
      </w:r>
      <w:r>
        <w:rPr>
          <w:shd w:fill="FFFF00" w:val="clear"/>
        </w:rPr>
        <w:t>2020***01</w:t>
      </w:r>
      <w:r>
        <w:rPr/>
        <w:t xml:space="preserve"> от 09.01.2020 г. на оказание услуг по проведению внешней экспертизы результатов исполнения Муниципального контракта №</w:t>
      </w:r>
      <w:r>
        <w:rPr>
          <w:shd w:fill="FFFF00" w:val="clear"/>
        </w:rPr>
        <w:t>***0011</w:t>
      </w:r>
      <w:r>
        <w:rPr/>
        <w:t xml:space="preserve"> (идентификационный код закупки </w:t>
      </w:r>
      <w:r>
        <w:rPr>
          <w:shd w:fill="FFFF00" w:val="clear"/>
        </w:rPr>
        <w:t>***11244</w:t>
      </w:r>
      <w:r>
        <w:rPr/>
        <w:t xml:space="preserve">) от 03.09.2019 года на выполнение работ по ремонту дороги общего пользования местного значения по ул. </w:t>
      </w:r>
      <w:r>
        <w:rPr>
          <w:shd w:fill="FFFF00" w:val="clear"/>
        </w:rPr>
        <w:t>*техническая</w:t>
      </w:r>
      <w:r>
        <w:rPr/>
        <w:t xml:space="preserve"> от д. 8 до д. 20 пос. </w:t>
      </w:r>
      <w:r>
        <w:rPr>
          <w:shd w:fill="FFFF00" w:val="clear"/>
        </w:rPr>
        <w:t>С***ая</w:t>
      </w:r>
      <w:r>
        <w:rPr/>
        <w:t>, в части их соответствия условиям контракта.</w:t>
      </w:r>
    </w:p>
    <w:p>
      <w:pPr>
        <w:pStyle w:val="21"/>
        <w:tabs>
          <w:tab w:val="clear" w:pos="706"/>
          <w:tab w:val="left" w:pos="236" w:leader="none"/>
        </w:tabs>
        <w:spacing w:lineRule="exact" w:line="274" w:before="0" w:after="0"/>
        <w:rPr/>
      </w:pPr>
      <w:r>
        <w:rPr/>
      </w:r>
    </w:p>
    <w:p>
      <w:pPr>
        <w:pStyle w:val="21"/>
        <w:tabs>
          <w:tab w:val="clear" w:pos="706"/>
          <w:tab w:val="left" w:pos="236" w:leader="none"/>
        </w:tabs>
        <w:spacing w:lineRule="exact" w:line="274" w:before="0" w:after="0"/>
        <w:jc w:val="center"/>
        <w:rPr/>
      </w:pPr>
      <w:r>
        <w:rPr>
          <w:rFonts w:eastAsia="Times New Roman" w:ascii="Times New Roman" w:hAnsi="Times New Roman"/>
          <w:sz w:val="24"/>
        </w:rPr>
        <w:t>ПРИКАЗЫВАЮ:</w:t>
      </w:r>
    </w:p>
    <w:p>
      <w:pPr>
        <w:pStyle w:val="21"/>
        <w:tabs>
          <w:tab w:val="clear" w:pos="706"/>
          <w:tab w:val="left" w:pos="236" w:leader="none"/>
        </w:tabs>
        <w:spacing w:lineRule="exact" w:line="274" w:before="0" w:after="0"/>
        <w:jc w:val="center"/>
        <w:rPr/>
      </w:pPr>
      <w:r>
        <w:rPr/>
      </w:r>
    </w:p>
    <w:p>
      <w:pPr>
        <w:pStyle w:val="Style16"/>
        <w:ind w:firstLine="709" w:left="0" w:right="0"/>
        <w:jc w:val="both"/>
        <w:rPr>
          <w:rFonts w:ascii="Times New Roman" w:hAnsi="Times New Roman"/>
        </w:rPr>
      </w:pPr>
      <w:r>
        <w:rPr/>
        <w:t>Назначить ответственного по Договору №</w:t>
      </w:r>
      <w:r>
        <w:rPr>
          <w:shd w:fill="FFFF00" w:val="clear"/>
        </w:rPr>
        <w:t>2020***01</w:t>
      </w:r>
      <w:r>
        <w:rPr/>
        <w:t xml:space="preserve"> от 09.01.2020 г. на оказание услуг по проведению внешней экспертизы результатов исполнения Муниципального контракта №</w:t>
      </w:r>
      <w:r>
        <w:rPr>
          <w:shd w:fill="FFFF00" w:val="clear"/>
        </w:rPr>
        <w:t>***0011</w:t>
      </w:r>
      <w:r>
        <w:rPr/>
        <w:t xml:space="preserve"> (идентификационный код закупки </w:t>
      </w:r>
      <w:r>
        <w:rPr>
          <w:shd w:fill="FFFF00" w:val="clear"/>
        </w:rPr>
        <w:t>***11244</w:t>
      </w:r>
      <w:r>
        <w:rPr/>
        <w:t xml:space="preserve">) от 03.09.2019 года на выполнение работ по ремонту дороги общего пользования местного значения по ул. *техническая от д. 8 до д. 20 пос. </w:t>
      </w:r>
      <w:r>
        <w:rPr>
          <w:shd w:fill="FFFF00" w:val="clear"/>
        </w:rPr>
        <w:t>С***ая</w:t>
      </w:r>
      <w:r>
        <w:rPr/>
        <w:t>, в части их соответствия условиям контракта.</w:t>
      </w:r>
    </w:p>
    <w:p>
      <w:pPr>
        <w:pStyle w:val="21"/>
        <w:tabs>
          <w:tab w:val="clear" w:pos="706"/>
          <w:tab w:val="left" w:pos="236" w:leader="none"/>
        </w:tabs>
        <w:spacing w:lineRule="exact" w:line="274" w:before="0" w:after="0"/>
        <w:rPr/>
      </w:pPr>
      <w:r>
        <w:rPr/>
      </w:r>
    </w:p>
    <w:p>
      <w:pPr>
        <w:pStyle w:val="Style16"/>
        <w:tabs>
          <w:tab w:val="clear" w:pos="706"/>
          <w:tab w:val="left" w:pos="284" w:leader="none"/>
        </w:tabs>
        <w:ind w:firstLine="567" w:left="0" w:right="0"/>
        <w:jc w:val="both"/>
        <w:rPr>
          <w:rFonts w:ascii="Times New Roman" w:hAnsi="Times New Roman"/>
        </w:rPr>
      </w:pPr>
      <w:r>
        <w:rPr/>
        <w:t xml:space="preserve">Эксперта </w:t>
      </w:r>
      <w:r>
        <w:rPr>
          <w:shd w:fill="FFFF00" w:val="clear"/>
        </w:rPr>
        <w:t>ООО «П***»</w:t>
      </w:r>
      <w:r>
        <w:rPr/>
        <w:t xml:space="preserve">  Корнилова Якова Евгеньевича.</w:t>
      </w:r>
    </w:p>
    <w:p>
      <w:pPr>
        <w:pStyle w:val="Style16"/>
        <w:tabs>
          <w:tab w:val="clear" w:pos="706"/>
          <w:tab w:val="left" w:pos="284" w:leader="none"/>
        </w:tabs>
        <w:jc w:val="both"/>
        <w:rPr>
          <w:rFonts w:ascii="Times New Roman" w:hAnsi="Times New Roman"/>
        </w:rPr>
      </w:pPr>
      <w:r>
        <w:rPr/>
      </w:r>
    </w:p>
    <w:p>
      <w:pPr>
        <w:pStyle w:val="Style16"/>
        <w:tabs>
          <w:tab w:val="clear" w:pos="706"/>
          <w:tab w:val="left" w:pos="284" w:leader="none"/>
        </w:tabs>
        <w:ind w:firstLine="567" w:left="0" w:right="0"/>
        <w:jc w:val="both"/>
        <w:rPr>
          <w:rFonts w:ascii="Times New Roman" w:hAnsi="Times New Roman"/>
        </w:rPr>
      </w:pPr>
      <w:r>
        <w:rPr/>
        <w:t>В целях исполнения работ по Договору №</w:t>
      </w:r>
      <w:r>
        <w:rPr>
          <w:shd w:fill="FFFF00" w:val="clear"/>
        </w:rPr>
        <w:t>2020***01</w:t>
      </w:r>
      <w:r>
        <w:rPr/>
        <w:t xml:space="preserve"> от 09.01.2020 г. на оказание услуг по проведению внешней экспертизы результатов исполнения Муниципального контракта №</w:t>
      </w:r>
      <w:r>
        <w:rPr>
          <w:shd w:fill="FFFF00" w:val="clear"/>
        </w:rPr>
        <w:t>***0011</w:t>
      </w:r>
      <w:r>
        <w:rPr/>
        <w:t xml:space="preserve"> (идентификационный код закупки </w:t>
      </w:r>
      <w:r>
        <w:rPr>
          <w:shd w:fill="FFFF00" w:val="clear"/>
        </w:rPr>
        <w:t>***11244</w:t>
      </w:r>
      <w:r>
        <w:rPr/>
        <w:t xml:space="preserve">) от 03.09.2019 года на выполнение работ по ремонту дороги общего пользования местного значения по ул. </w:t>
      </w:r>
      <w:r>
        <w:rPr>
          <w:shd w:fill="FFFF00" w:val="clear"/>
        </w:rPr>
        <w:t>*техническая</w:t>
      </w:r>
      <w:r>
        <w:rPr/>
        <w:t xml:space="preserve"> от д. 8 до д. 20 пос. </w:t>
      </w:r>
      <w:r>
        <w:rPr>
          <w:shd w:fill="FFFF00" w:val="clear"/>
        </w:rPr>
        <w:t>С***ая</w:t>
      </w:r>
      <w:r>
        <w:rPr/>
        <w:t>, в части их соответствия условиям контракта,</w:t>
      </w:r>
      <w:r>
        <w:rPr>
          <w:rFonts w:ascii="Calibri" w:hAnsi="Calibri"/>
        </w:rPr>
        <w:t xml:space="preserve"> Корнилов Я. Е.</w:t>
      </w:r>
      <w:r>
        <w:rPr/>
        <w:t xml:space="preserve"> уполномочен выполнять работы по проведению экспертизы, подписывать заключения и необходимые документы, передавать  требуемые  для выполнения работ документы, а так же запрашивать необходимые для проведения работ материалы и документацию.</w:t>
      </w:r>
    </w:p>
    <w:p>
      <w:pPr>
        <w:pStyle w:val="Style16"/>
        <w:tabs>
          <w:tab w:val="clear" w:pos="706"/>
          <w:tab w:val="left" w:pos="284" w:leader="none"/>
        </w:tabs>
        <w:jc w:val="both"/>
        <w:rPr>
          <w:rFonts w:ascii="Times New Roman" w:hAnsi="Times New Roman"/>
        </w:rPr>
      </w:pPr>
      <w:r>
        <w:rPr/>
      </w:r>
    </w:p>
    <w:p>
      <w:pPr>
        <w:pStyle w:val="NoSpacing"/>
        <w:spacing w:lineRule="atLeast" w:line="100"/>
        <w:jc w:val="both"/>
        <w:rPr/>
      </w:pPr>
      <w:r>
        <w:rPr/>
      </w:r>
    </w:p>
    <w:p>
      <w:pPr>
        <w:pStyle w:val="NoSpacing"/>
        <w:spacing w:lineRule="atLeast" w:line="100"/>
        <w:jc w:val="both"/>
        <w:rPr/>
      </w:pPr>
      <w:r>
        <w:rPr>
          <w:rFonts w:eastAsia="Times New Roman"/>
        </w:rPr>
        <w:t>Генеральный директор ООО «</w:t>
      </w:r>
      <w:r>
        <w:rPr>
          <w:rFonts w:eastAsia="Times New Roman"/>
          <w:shd w:fill="FFFF00" w:val="clear"/>
        </w:rPr>
        <w:t>П***</w:t>
      </w:r>
      <w:r>
        <w:rPr>
          <w:rFonts w:eastAsia="Times New Roman"/>
        </w:rPr>
        <w:t>» _______________________/</w:t>
      </w:r>
      <w:r>
        <w:rPr>
          <w:rFonts w:eastAsia="Times New Roman"/>
          <w:shd w:fill="FFFF00" w:val="clear"/>
        </w:rPr>
        <w:t xml:space="preserve">_______ А. А. </w:t>
      </w:r>
      <w:r>
        <w:rPr>
          <w:rFonts w:eastAsia="Times New Roman"/>
        </w:rPr>
        <w:t>/</w:t>
      </w:r>
    </w:p>
    <w:p>
      <w:pPr>
        <w:pStyle w:val="NoSpacing"/>
        <w:spacing w:lineRule="atLeast" w:line="100"/>
        <w:jc w:val="both"/>
        <w:rPr/>
      </w:pPr>
      <w:r>
        <w:rPr>
          <w:rFonts w:eastAsia="Times New Roman"/>
          <w:sz w:val="20"/>
        </w:rPr>
        <w:t xml:space="preserve">                                                                                                   </w:t>
      </w:r>
      <w:r>
        <w:rPr>
          <w:rFonts w:eastAsia="Times New Roman"/>
          <w:sz w:val="20"/>
        </w:rPr>
        <w:t>(подпись)</w:t>
      </w:r>
    </w:p>
    <w:p>
      <w:pPr>
        <w:pStyle w:val="Style16"/>
        <w:jc w:val="both"/>
        <w:rPr>
          <w:rFonts w:ascii="Times New Roman" w:hAnsi="Times New Roman"/>
        </w:rPr>
      </w:pPr>
      <w:r>
        <w:rPr/>
      </w:r>
    </w:p>
    <w:p>
      <w:pPr>
        <w:pStyle w:val="Style16"/>
        <w:jc w:val="both"/>
        <w:rPr>
          <w:rFonts w:ascii="Times New Roman" w:hAnsi="Times New Roman"/>
        </w:rPr>
      </w:pPr>
      <w:r>
        <w:rPr/>
        <w:t xml:space="preserve"> </w:t>
      </w:r>
      <w:r>
        <w:rPr/>
        <w:t>С приказом ознакомлен:</w:t>
      </w:r>
    </w:p>
    <w:p>
      <w:pPr>
        <w:pStyle w:val="Style16"/>
        <w:jc w:val="both"/>
        <w:rPr>
          <w:rFonts w:ascii="Times New Roman" w:hAnsi="Times New Roman"/>
        </w:rPr>
      </w:pPr>
      <w:r>
        <w:rPr/>
      </w:r>
    </w:p>
    <w:p>
      <w:pPr>
        <w:pStyle w:val="Style16"/>
        <w:jc w:val="both"/>
        <w:rPr>
          <w:rFonts w:ascii="Times New Roman" w:hAnsi="Times New Roman"/>
        </w:rPr>
      </w:pPr>
      <w:r>
        <w:rPr/>
        <w:t>______________________________ /Корнилов Я. Е./</w:t>
      </w:r>
    </w:p>
    <w:p>
      <w:pPr>
        <w:pStyle w:val="NoSpacing"/>
        <w:spacing w:lineRule="atLeast" w:line="100"/>
        <w:jc w:val="both"/>
        <w:rPr/>
      </w:pPr>
      <w:r>
        <w:rPr>
          <w:rFonts w:eastAsia="Times New Roman"/>
          <w:sz w:val="20"/>
        </w:rPr>
        <w:t xml:space="preserve">                             </w:t>
      </w:r>
      <w:r>
        <w:rPr>
          <w:rFonts w:eastAsia="Times New Roman"/>
          <w:sz w:val="20"/>
        </w:rPr>
        <w:t>(подпись)</w:t>
      </w:r>
    </w:p>
    <w:p>
      <w:pPr>
        <w:pStyle w:val="Normal"/>
        <w:tabs>
          <w:tab w:val="clear" w:pos="706"/>
          <w:tab w:val="left" w:pos="1187" w:leader="none"/>
          <w:tab w:val="center" w:pos="4677" w:leader="none"/>
          <w:tab w:val="right" w:pos="9355" w:leader="none"/>
        </w:tabs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Tahoma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???????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ja-JP" w:bidi="fa-IR"/>
    </w:rPr>
  </w:style>
  <w:style w:type="paragraph" w:styleId="gmail-m4139407503286086008msonormalmailrucssattributepostfixmailrucssattributepostfix">
    <w:name w:val="gmail-m_4139407503286086008msonormal_mailru_css_attribute_postfix_mailru_css_attribute_postfix"/>
    <w:basedOn w:val="Style16"/>
    <w:qFormat/>
    <w:pPr>
      <w:spacing w:before="100" w:after="100"/>
    </w:pPr>
    <w:rPr>
      <w:rFonts w:eastAsia="Calibri"/>
      <w:lang w:eastAsia="ru-RU"/>
    </w:rPr>
  </w:style>
  <w:style w:type="paragraph" w:styleId="gmail-m4139407503286086008amailrucssattributepostfixmailrucssattributepostfix">
    <w:name w:val="gmail-m_4139407503286086008a_mailru_css_attribute_postfix_mailru_css_attribute_postfix"/>
    <w:basedOn w:val="Style16"/>
    <w:qFormat/>
    <w:pPr>
      <w:spacing w:before="100" w:after="100"/>
    </w:pPr>
    <w:rPr>
      <w:rFonts w:eastAsia="Calibri"/>
      <w:lang w:eastAsia="ru-RU"/>
    </w:rPr>
  </w:style>
  <w:style w:type="paragraph" w:styleId="Style17">
    <w:name w:val="Прижатый влево"/>
    <w:basedOn w:val="Style16"/>
    <w:qFormat/>
    <w:pPr/>
    <w:rPr>
      <w:rFonts w:ascii="Arial" w:hAnsi="Arial" w:eastAsia="Arial"/>
      <w:lang w:eastAsia="en-US"/>
    </w:rPr>
  </w:style>
  <w:style w:type="paragraph" w:styleId="NoSpacing">
    <w:name w:val="No Spacing"/>
    <w:qFormat/>
    <w:pPr>
      <w:widowControl/>
      <w:bidi w:val="0"/>
      <w:spacing w:lineRule="atLeast" w:line="100"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ja-JP" w:bidi="fa-IR"/>
    </w:rPr>
  </w:style>
  <w:style w:type="paragraph" w:styleId="21">
    <w:name w:val="Основной текст (2)1"/>
    <w:basedOn w:val="Style16"/>
    <w:qFormat/>
    <w:pPr>
      <w:shd w:fill="FFFFFF"/>
      <w:spacing w:lineRule="atLeast" w:line="240" w:before="420" w:after="300"/>
      <w:jc w:val="both"/>
    </w:pPr>
    <w:rPr>
      <w:rFonts w:ascii="Calibri" w:hAnsi="Calibri" w:eastAsia="Calibri"/>
      <w:sz w:val="23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241</Words>
  <Characters>1607</Characters>
  <CharactersWithSpaces>2009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2026-03-10T15:12:33Z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